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A7FA" w14:textId="6F5F06ED" w:rsidR="00AA482E" w:rsidRPr="00F1335A" w:rsidRDefault="00F1335A" w:rsidP="00F1335A">
      <w:r>
        <w:rPr>
          <w:rFonts w:hint="eastAsia"/>
          <w:color w:val="666666"/>
          <w:sz w:val="30"/>
          <w:szCs w:val="30"/>
          <w:shd w:val="clear" w:color="auto" w:fill="FFFFFF"/>
        </w:rPr>
        <w:t> </w:t>
      </w:r>
      <w:r>
        <w:rPr>
          <w:color w:val="666666"/>
          <w:sz w:val="30"/>
          <w:szCs w:val="30"/>
          <w:shd w:val="clear" w:color="auto" w:fill="FFFFFF"/>
        </w:rPr>
        <w:t xml:space="preserve">  </w:t>
      </w:r>
      <w:r>
        <w:rPr>
          <w:rFonts w:hint="eastAsia"/>
          <w:color w:val="666666"/>
          <w:sz w:val="30"/>
          <w:szCs w:val="30"/>
          <w:shd w:val="clear" w:color="auto" w:fill="FFFFFF"/>
        </w:rPr>
        <w:t xml:space="preserve">  鞍山师范学院审计处是负责学校内部审计的行政职能部门。在学校党委和行政的领导下，在上级审计部门的指导和监督下，学校内部审计工作以科学发展观为指导，紧紧围绕学校年度党政工作要点，根据国家法律、法规及学校规章制度，以风险为导向，以控制为主线，以治理为目标，以增值为目的，认真履行内部审计职责，对学校内部经济活动的真实、合法性和效益进行审计监督。</w:t>
      </w:r>
    </w:p>
    <w:sectPr w:rsidR="00AA482E" w:rsidRPr="00F13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9C"/>
    <w:rsid w:val="0033479C"/>
    <w:rsid w:val="00AA482E"/>
    <w:rsid w:val="00F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B810"/>
  <w15:chartTrackingRefBased/>
  <w15:docId w15:val="{346A4016-DF23-425A-988D-385FBFE0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2023-03-28T01:06:00Z</dcterms:created>
  <dcterms:modified xsi:type="dcterms:W3CDTF">2023-03-28T01:07:00Z</dcterms:modified>
</cp:coreProperties>
</file>